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DB70" w14:textId="77777777" w:rsidR="002758A8" w:rsidRDefault="002758A8" w:rsidP="00AA3D81">
      <w:pPr>
        <w:jc w:val="center"/>
        <w:rPr>
          <w:b/>
        </w:rPr>
      </w:pPr>
      <w:r>
        <w:t>Program</w:t>
      </w:r>
      <w:r w:rsidR="00416727">
        <w:t>me</w:t>
      </w:r>
      <w:r w:rsidR="0010513A">
        <w:t xml:space="preserve"> de formation à la catégorie B</w:t>
      </w:r>
      <w:r>
        <w:t xml:space="preserve"> du permis de conduire</w:t>
      </w:r>
    </w:p>
    <w:p w14:paraId="5CC02F0D" w14:textId="77777777" w:rsidR="00AA3D81" w:rsidRPr="00AA3D81" w:rsidRDefault="00AA3D81" w:rsidP="00AA3D81">
      <w:pPr>
        <w:jc w:val="center"/>
        <w:rPr>
          <w:b/>
        </w:rPr>
      </w:pPr>
    </w:p>
    <w:p w14:paraId="53D9FDFB" w14:textId="77777777" w:rsidR="002758A8" w:rsidRPr="00A63910" w:rsidRDefault="002758A8" w:rsidP="002758A8">
      <w:pPr>
        <w:pStyle w:val="Paragraphedeliste"/>
        <w:numPr>
          <w:ilvl w:val="0"/>
          <w:numId w:val="2"/>
        </w:numPr>
        <w:rPr>
          <w:b/>
        </w:rPr>
      </w:pPr>
      <w:r w:rsidRPr="00A63910">
        <w:rPr>
          <w:b/>
        </w:rPr>
        <w:t>Préambule</w:t>
      </w:r>
    </w:p>
    <w:p w14:paraId="6CF1747A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>Le permis B permet la conduite de :</w:t>
      </w:r>
    </w:p>
    <w:p w14:paraId="060E548D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 xml:space="preserve">- véhicules dont le PTAC (poids total en charge) est inférieur ou égal à 3,5 tonnes, pouvant être affecté au transport des personnes ou des marchandises,  </w:t>
      </w:r>
    </w:p>
    <w:p w14:paraId="6ECE4BCF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 xml:space="preserve">- véhicules pouvant comporter neuf places assises au plus (siège du conducteur compris).  </w:t>
      </w:r>
    </w:p>
    <w:p w14:paraId="7B3F32F1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>Le permis B autorise à conduire les mêmes véhicules avec une remorque :</w:t>
      </w:r>
    </w:p>
    <w:p w14:paraId="4292335F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 xml:space="preserve">- si le PTAC de la remorque est ≤  à 750 kg </w:t>
      </w:r>
    </w:p>
    <w:p w14:paraId="7DC9AC09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>- si le PTAC de la remorque + PTAC du véhicule tracteur est  ≤ à 3,5 tonne</w:t>
      </w:r>
      <w:r w:rsidR="00A63910" w:rsidRPr="00A63910">
        <w:rPr>
          <w:i/>
          <w:sz w:val="18"/>
          <w:szCs w:val="18"/>
        </w:rPr>
        <w:t>s</w:t>
      </w:r>
    </w:p>
    <w:p w14:paraId="3CD9BE05" w14:textId="77777777" w:rsidR="00A63910" w:rsidRPr="00A63910" w:rsidRDefault="00A63910" w:rsidP="00A63910">
      <w:pPr>
        <w:spacing w:after="0"/>
        <w:rPr>
          <w:sz w:val="18"/>
          <w:szCs w:val="18"/>
        </w:rPr>
      </w:pPr>
    </w:p>
    <w:p w14:paraId="085B9D43" w14:textId="77777777" w:rsidR="00A63910" w:rsidRPr="001D1CBA" w:rsidRDefault="00A63910" w:rsidP="001D1CBA">
      <w:pPr>
        <w:pStyle w:val="Paragraphedeliste"/>
        <w:numPr>
          <w:ilvl w:val="0"/>
          <w:numId w:val="2"/>
        </w:numPr>
        <w:rPr>
          <w:b/>
        </w:rPr>
      </w:pPr>
      <w:r w:rsidRPr="001D1CBA">
        <w:rPr>
          <w:b/>
        </w:rPr>
        <w:t>Les enjeux de la formation préparatoire au permis de conduire</w:t>
      </w:r>
    </w:p>
    <w:p w14:paraId="3DACC5D8" w14:textId="77777777" w:rsidR="002758A8" w:rsidRDefault="00A63910" w:rsidP="00DC0C2B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L’automobile est devenue un outil social indispensable pour une très grande partie des jeunes de notre société.</w:t>
      </w:r>
    </w:p>
    <w:p w14:paraId="282EB348" w14:textId="77777777" w:rsidR="00A63910" w:rsidRDefault="00A63910" w:rsidP="00DC0C2B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Au-delà du plaisir de conduire, l’utilisation d’une voiture est souvent indispensable pour les études, le travail ou les loisirs. Rouler en sécurité est donc une nécessité pour tous.</w:t>
      </w:r>
    </w:p>
    <w:p w14:paraId="22A09365" w14:textId="77777777" w:rsidR="00A63910" w:rsidRDefault="00A63910" w:rsidP="00DC0C2B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Les conducteurs débutants représentent une part trop importante des tués et blessés sur la route.</w:t>
      </w:r>
    </w:p>
    <w:p w14:paraId="0543530D" w14:textId="77777777" w:rsidR="00A63910" w:rsidRPr="00DC0C2B" w:rsidRDefault="00A63910" w:rsidP="00DC0C2B">
      <w:pPr>
        <w:spacing w:after="0"/>
        <w:rPr>
          <w:i/>
          <w:sz w:val="18"/>
          <w:szCs w:val="18"/>
        </w:rPr>
      </w:pPr>
      <w:r w:rsidRPr="00DC0C2B">
        <w:rPr>
          <w:i/>
          <w:sz w:val="18"/>
          <w:szCs w:val="18"/>
        </w:rPr>
        <w:t>L’effort engagé doit être poursuivi, notamment par le renforcement de l’éducation et de la formation.</w:t>
      </w:r>
    </w:p>
    <w:p w14:paraId="02D5C689" w14:textId="77777777" w:rsidR="00A63910" w:rsidRPr="00DC0C2B" w:rsidRDefault="00A63910" w:rsidP="00DC0C2B">
      <w:pPr>
        <w:spacing w:after="0"/>
        <w:rPr>
          <w:i/>
          <w:sz w:val="18"/>
          <w:szCs w:val="18"/>
        </w:rPr>
      </w:pPr>
      <w:r w:rsidRPr="00DC0C2B">
        <w:rPr>
          <w:i/>
          <w:sz w:val="18"/>
          <w:szCs w:val="18"/>
        </w:rPr>
        <w:t>Les accidents de la route ne sont pas lié</w:t>
      </w:r>
      <w:r w:rsidR="00DC0C2B" w:rsidRPr="00DC0C2B">
        <w:rPr>
          <w:i/>
          <w:sz w:val="18"/>
          <w:szCs w:val="18"/>
        </w:rPr>
        <w:t>s</w:t>
      </w:r>
      <w:r w:rsidRPr="00DC0C2B">
        <w:rPr>
          <w:i/>
          <w:sz w:val="18"/>
          <w:szCs w:val="18"/>
        </w:rPr>
        <w:t xml:space="preserve"> à la fatalité et pour aider les nouveaux conducteurs à se déplacer avec un risque faible de perdre la vie  ou de la dégrader, un nouveau programme de formation est mis en place.</w:t>
      </w:r>
    </w:p>
    <w:p w14:paraId="5E2E1AB5" w14:textId="77777777" w:rsidR="00A63910" w:rsidRDefault="00A63910" w:rsidP="00DC0C2B">
      <w:pPr>
        <w:spacing w:after="0"/>
        <w:rPr>
          <w:i/>
          <w:sz w:val="18"/>
          <w:szCs w:val="18"/>
        </w:rPr>
      </w:pPr>
      <w:r w:rsidRPr="00DC0C2B">
        <w:rPr>
          <w:i/>
          <w:sz w:val="18"/>
          <w:szCs w:val="18"/>
        </w:rPr>
        <w:t xml:space="preserve">L’objectif général est d’amener </w:t>
      </w:r>
      <w:r w:rsidR="00DC0C2B">
        <w:rPr>
          <w:i/>
          <w:sz w:val="18"/>
          <w:szCs w:val="18"/>
        </w:rPr>
        <w:t>tout automobiliste débutant à la maitrise des compétences en matière de savoir être, savoirs, savoir-faire et savoir devenir.</w:t>
      </w:r>
    </w:p>
    <w:p w14:paraId="29C380A7" w14:textId="77777777" w:rsidR="00DC0C2B" w:rsidRPr="00DC0C2B" w:rsidRDefault="00DC0C2B" w:rsidP="00DC0C2B">
      <w:pPr>
        <w:spacing w:after="0"/>
        <w:rPr>
          <w:i/>
          <w:sz w:val="18"/>
          <w:szCs w:val="18"/>
        </w:rPr>
      </w:pPr>
    </w:p>
    <w:p w14:paraId="4C2B4A8D" w14:textId="77777777" w:rsidR="002758A8" w:rsidRDefault="002758A8" w:rsidP="002758A8">
      <w:pPr>
        <w:pStyle w:val="Paragraphedeliste"/>
        <w:numPr>
          <w:ilvl w:val="0"/>
          <w:numId w:val="2"/>
        </w:numPr>
        <w:tabs>
          <w:tab w:val="left" w:pos="2048"/>
        </w:tabs>
        <w:rPr>
          <w:b/>
        </w:rPr>
      </w:pPr>
      <w:r>
        <w:rPr>
          <w:b/>
        </w:rPr>
        <w:t>L’organisme de formation</w:t>
      </w:r>
    </w:p>
    <w:p w14:paraId="33D7F2CB" w14:textId="77777777" w:rsidR="002758A8" w:rsidRDefault="002758A8" w:rsidP="002758A8">
      <w:pPr>
        <w:spacing w:after="0" w:line="240" w:lineRule="auto"/>
        <w:jc w:val="center"/>
      </w:pPr>
      <w:r>
        <w:t>Etablissement de formation :</w:t>
      </w:r>
    </w:p>
    <w:p w14:paraId="7E8A1AFA" w14:textId="77777777" w:rsidR="002758A8" w:rsidRDefault="002758A8" w:rsidP="002758A8">
      <w:pPr>
        <w:spacing w:after="0" w:line="240" w:lineRule="auto"/>
        <w:jc w:val="center"/>
        <w:rPr>
          <w:rFonts w:ascii="Arial" w:hAnsi="Arial"/>
          <w:sz w:val="20"/>
          <w:lang w:eastAsia="zh-CN"/>
        </w:rPr>
      </w:pPr>
    </w:p>
    <w:p w14:paraId="1339E2BB" w14:textId="77777777" w:rsidR="00813E13" w:rsidRDefault="00813E13" w:rsidP="00813E13">
      <w:pPr>
        <w:spacing w:after="0" w:line="240" w:lineRule="auto"/>
        <w:jc w:val="center"/>
        <w:rPr>
          <w:rFonts w:ascii="Arial" w:hAnsi="Arial"/>
          <w:sz w:val="20"/>
          <w:lang w:eastAsia="zh-CN"/>
        </w:rPr>
      </w:pPr>
    </w:p>
    <w:p w14:paraId="2EBBE7CB" w14:textId="77777777" w:rsidR="00813E13" w:rsidRP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  <w:r w:rsidRPr="00813E13">
        <w:rPr>
          <w:rFonts w:ascii="Arial" w:hAnsi="Arial"/>
          <w:sz w:val="20"/>
          <w:highlight w:val="lightGray"/>
          <w:lang w:eastAsia="zh-CN"/>
        </w:rPr>
        <w:t>Raison sociale :</w:t>
      </w:r>
      <w:r w:rsidRPr="00813E13">
        <w:rPr>
          <w:rFonts w:ascii="Arial" w:hAnsi="Arial"/>
          <w:sz w:val="20"/>
          <w:lang w:eastAsia="zh-CN"/>
        </w:rPr>
        <w:t xml:space="preserve"> </w:t>
      </w:r>
      <w:r w:rsidRPr="00813E13">
        <w:rPr>
          <w:rFonts w:ascii="Times New Roman" w:hAnsi="Times New Roman" w:cs="Times New Roman"/>
          <w:b/>
          <w:lang w:eastAsia="zh-CN"/>
        </w:rPr>
        <w:t>AUTO ECOLE PONT GAMBETTA (dénommé Auto-Ecole Guillotin)</w:t>
      </w:r>
    </w:p>
    <w:p w14:paraId="79B811A3" w14:textId="77777777" w:rsidR="00813E13" w:rsidRP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25899194" w14:textId="77777777" w:rsidR="00813E13" w:rsidRP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  <w:r w:rsidRPr="00813E13">
        <w:rPr>
          <w:rFonts w:ascii="Arial" w:hAnsi="Arial"/>
          <w:sz w:val="20"/>
          <w:highlight w:val="lightGray"/>
          <w:lang w:eastAsia="zh-CN"/>
        </w:rPr>
        <w:t>Adresse :</w:t>
      </w:r>
      <w:r w:rsidRPr="00813E13">
        <w:rPr>
          <w:rFonts w:ascii="Arial" w:hAnsi="Arial"/>
          <w:sz w:val="20"/>
          <w:lang w:eastAsia="zh-CN"/>
        </w:rPr>
        <w:t xml:space="preserve"> </w:t>
      </w:r>
      <w:r w:rsidRPr="00813E13">
        <w:rPr>
          <w:rFonts w:ascii="Times New Roman" w:hAnsi="Times New Roman" w:cs="Times New Roman"/>
          <w:b/>
          <w:lang w:eastAsia="zh-CN"/>
        </w:rPr>
        <w:t>12 quai amiral Lalande 72000 LE MANS</w:t>
      </w:r>
    </w:p>
    <w:p w14:paraId="29A29BE1" w14:textId="77777777" w:rsidR="00813E13" w:rsidRP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  <w:r w:rsidRPr="00813E13">
        <w:rPr>
          <w:rFonts w:ascii="Arial" w:hAnsi="Arial"/>
          <w:sz w:val="20"/>
          <w:lang w:eastAsia="zh-CN"/>
        </w:rPr>
        <w:t xml:space="preserve"> </w:t>
      </w:r>
    </w:p>
    <w:p w14:paraId="5E42DAA8" w14:textId="77777777" w:rsidR="00813E13" w:rsidRPr="00813E13" w:rsidRDefault="00813E13" w:rsidP="00813E13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813E13">
        <w:rPr>
          <w:rFonts w:ascii="Arial" w:hAnsi="Arial"/>
          <w:sz w:val="20"/>
          <w:highlight w:val="lightGray"/>
          <w:lang w:eastAsia="zh-CN"/>
        </w:rPr>
        <w:t>Adresse électronique :</w:t>
      </w:r>
      <w:r w:rsidRPr="00813E13">
        <w:rPr>
          <w:rFonts w:ascii="Arial" w:hAnsi="Arial"/>
          <w:sz w:val="20"/>
          <w:lang w:eastAsia="zh-CN"/>
        </w:rPr>
        <w:t xml:space="preserve"> </w:t>
      </w:r>
      <w:r w:rsidRPr="00813E13">
        <w:rPr>
          <w:rFonts w:ascii="Times New Roman" w:hAnsi="Times New Roman" w:cs="Times New Roman"/>
          <w:b/>
        </w:rPr>
        <w:t>guillotin.auto-ecole@wanadoo.fr</w:t>
      </w:r>
    </w:p>
    <w:p w14:paraId="45CB49A7" w14:textId="77777777" w:rsidR="00813E13" w:rsidRP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22D577B7" w14:textId="77777777" w:rsidR="00813E13" w:rsidRPr="00813E13" w:rsidRDefault="00813E13" w:rsidP="00813E13">
      <w:pPr>
        <w:tabs>
          <w:tab w:val="left" w:pos="5719"/>
        </w:tabs>
        <w:spacing w:after="0" w:line="240" w:lineRule="auto"/>
        <w:rPr>
          <w:rFonts w:ascii="Times New Roman" w:hAnsi="Times New Roman" w:cs="Times New Roman"/>
          <w:b/>
        </w:rPr>
      </w:pPr>
      <w:r w:rsidRPr="00813E13">
        <w:rPr>
          <w:rFonts w:ascii="Arial" w:hAnsi="Arial"/>
          <w:sz w:val="20"/>
          <w:highlight w:val="lightGray"/>
          <w:lang w:eastAsia="zh-CN"/>
        </w:rPr>
        <w:t>Téléphone :</w:t>
      </w:r>
      <w:r w:rsidRPr="00813E13">
        <w:rPr>
          <w:rFonts w:ascii="Arial" w:hAnsi="Arial"/>
          <w:sz w:val="20"/>
          <w:lang w:eastAsia="zh-CN"/>
        </w:rPr>
        <w:t xml:space="preserve"> </w:t>
      </w:r>
      <w:r w:rsidRPr="00813E13">
        <w:rPr>
          <w:rFonts w:ascii="Times New Roman" w:eastAsia="Calibri" w:hAnsi="Times New Roman" w:cs="Times New Roman"/>
          <w:b/>
        </w:rPr>
        <w:t>02.43.85.40.00</w:t>
      </w:r>
      <w:r w:rsidRPr="00813E13">
        <w:rPr>
          <w:rFonts w:ascii="Times New Roman" w:eastAsia="Calibri" w:hAnsi="Times New Roman" w:cs="Times New Roman"/>
          <w:b/>
        </w:rPr>
        <w:tab/>
      </w:r>
    </w:p>
    <w:p w14:paraId="725E7E78" w14:textId="77777777" w:rsidR="00813E13" w:rsidRP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2E26BD60" w14:textId="77777777" w:rsidR="00813E13" w:rsidRPr="00813E13" w:rsidRDefault="00813E13" w:rsidP="00813E13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813E13">
        <w:rPr>
          <w:rFonts w:ascii="Arial" w:hAnsi="Arial"/>
          <w:sz w:val="20"/>
          <w:highlight w:val="lightGray"/>
          <w:lang w:eastAsia="zh-CN"/>
        </w:rPr>
        <w:t>Siret :</w:t>
      </w:r>
      <w:r w:rsidRPr="00813E13">
        <w:rPr>
          <w:rFonts w:ascii="Arial" w:hAnsi="Arial"/>
          <w:sz w:val="20"/>
          <w:lang w:eastAsia="zh-CN"/>
        </w:rPr>
        <w:t xml:space="preserve"> </w:t>
      </w:r>
      <w:r w:rsidRPr="00813E13">
        <w:rPr>
          <w:rFonts w:ascii="Times New Roman" w:eastAsia="Calibri" w:hAnsi="Times New Roman" w:cs="Times New Roman"/>
          <w:b/>
        </w:rPr>
        <w:t>82050730900012</w:t>
      </w:r>
    </w:p>
    <w:p w14:paraId="1F3BE86A" w14:textId="77777777" w:rsidR="00813E13" w:rsidRP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584FEA7F" w14:textId="22CF42ED" w:rsidR="00813E13" w:rsidRP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  <w:r w:rsidRPr="00813E13">
        <w:rPr>
          <w:rFonts w:ascii="Arial" w:hAnsi="Arial"/>
          <w:sz w:val="20"/>
          <w:highlight w:val="lightGray"/>
          <w:lang w:eastAsia="zh-CN"/>
        </w:rPr>
        <w:t>Agrément préfectoral </w:t>
      </w:r>
      <w:r w:rsidRPr="00813E13">
        <w:rPr>
          <w:rFonts w:ascii="Arial" w:hAnsi="Arial"/>
          <w:sz w:val="20"/>
          <w:lang w:eastAsia="zh-CN"/>
        </w:rPr>
        <w:t xml:space="preserve">: </w:t>
      </w:r>
      <w:r w:rsidRPr="00813E13">
        <w:rPr>
          <w:rFonts w:ascii="Times New Roman" w:eastAsia="Calibri" w:hAnsi="Times New Roman" w:cs="Times New Roman"/>
          <w:b/>
        </w:rPr>
        <w:t>E</w:t>
      </w:r>
      <w:r w:rsidR="00A754C1">
        <w:rPr>
          <w:rFonts w:ascii="Times New Roman" w:eastAsia="Calibri" w:hAnsi="Times New Roman" w:cs="Times New Roman"/>
          <w:b/>
        </w:rPr>
        <w:t>2307200080</w:t>
      </w:r>
    </w:p>
    <w:p w14:paraId="0CE3E8A0" w14:textId="77777777" w:rsidR="00813E13" w:rsidRP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1E5FF77A" w14:textId="77777777" w:rsidR="00813E13" w:rsidRPr="00813E13" w:rsidRDefault="00813E13" w:rsidP="00813E13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813E13">
        <w:rPr>
          <w:rFonts w:ascii="Arial" w:hAnsi="Arial"/>
          <w:sz w:val="20"/>
          <w:highlight w:val="lightGray"/>
          <w:lang w:eastAsia="zh-CN"/>
        </w:rPr>
        <w:t>Code NAF :</w:t>
      </w:r>
      <w:r w:rsidRPr="00813E13">
        <w:rPr>
          <w:rFonts w:ascii="Arial" w:hAnsi="Arial"/>
          <w:sz w:val="20"/>
          <w:lang w:eastAsia="zh-CN"/>
        </w:rPr>
        <w:t xml:space="preserve"> </w:t>
      </w:r>
      <w:r w:rsidRPr="00813E13">
        <w:rPr>
          <w:rFonts w:ascii="Times New Roman" w:eastAsia="Calibri" w:hAnsi="Times New Roman" w:cs="Times New Roman"/>
          <w:b/>
        </w:rPr>
        <w:t>8553Z</w:t>
      </w:r>
    </w:p>
    <w:p w14:paraId="62A5C362" w14:textId="77777777" w:rsidR="00813E13" w:rsidRP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0C456C0F" w14:textId="77777777" w:rsid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5E4F2CAD" w14:textId="2D5FBEAA" w:rsidR="00813E13" w:rsidRDefault="00813E13" w:rsidP="00813E13">
      <w:pPr>
        <w:spacing w:after="0" w:line="240" w:lineRule="auto"/>
        <w:rPr>
          <w:rFonts w:ascii="Arial" w:hAnsi="Arial"/>
          <w:sz w:val="20"/>
          <w:lang w:eastAsia="zh-CN"/>
        </w:rPr>
      </w:pPr>
      <w:r w:rsidRPr="005B6780">
        <w:rPr>
          <w:rFonts w:ascii="Arial" w:hAnsi="Arial"/>
          <w:sz w:val="20"/>
          <w:highlight w:val="lightGray"/>
          <w:lang w:eastAsia="zh-CN"/>
        </w:rPr>
        <w:t>Gérant </w:t>
      </w:r>
      <w:r w:rsidRPr="001D60B2">
        <w:rPr>
          <w:rFonts w:ascii="Times New Roman" w:hAnsi="Times New Roman" w:cs="Times New Roman"/>
          <w:b/>
          <w:highlight w:val="lightGray"/>
          <w:lang w:eastAsia="zh-CN"/>
        </w:rPr>
        <w:t>:</w:t>
      </w:r>
      <w:r w:rsidRPr="001D60B2">
        <w:rPr>
          <w:rFonts w:ascii="Times New Roman" w:hAnsi="Times New Roman" w:cs="Times New Roman"/>
          <w:b/>
          <w:lang w:eastAsia="zh-CN"/>
        </w:rPr>
        <w:t xml:space="preserve"> </w:t>
      </w:r>
      <w:r w:rsidR="00A754C1">
        <w:rPr>
          <w:rFonts w:ascii="Times New Roman" w:hAnsi="Times New Roman" w:cs="Times New Roman"/>
          <w:b/>
          <w:lang w:eastAsia="zh-CN"/>
        </w:rPr>
        <w:t>Mme LE GLATIN Mélanie</w:t>
      </w:r>
    </w:p>
    <w:p w14:paraId="1E71CFA7" w14:textId="77777777" w:rsidR="00813E13" w:rsidRDefault="00813E13" w:rsidP="00813E13"/>
    <w:p w14:paraId="0F37F53D" w14:textId="77777777" w:rsidR="00597CE6" w:rsidRDefault="00597CE6" w:rsidP="002758A8"/>
    <w:p w14:paraId="70C7E825" w14:textId="77777777" w:rsidR="002758A8" w:rsidRDefault="002758A8" w:rsidP="002758A8">
      <w:pPr>
        <w:pStyle w:val="Paragraphedeliste"/>
        <w:numPr>
          <w:ilvl w:val="0"/>
          <w:numId w:val="2"/>
        </w:numPr>
        <w:rPr>
          <w:b/>
        </w:rPr>
      </w:pPr>
      <w:r w:rsidRPr="00541C5F">
        <w:rPr>
          <w:b/>
        </w:rPr>
        <w:t xml:space="preserve">Les </w:t>
      </w:r>
      <w:proofErr w:type="spellStart"/>
      <w:r w:rsidRPr="00541C5F">
        <w:rPr>
          <w:b/>
        </w:rPr>
        <w:t>pré-requis</w:t>
      </w:r>
      <w:proofErr w:type="spellEnd"/>
    </w:p>
    <w:p w14:paraId="4021BC1E" w14:textId="77777777" w:rsidR="002758A8" w:rsidRDefault="002758A8" w:rsidP="002758A8">
      <w:pPr>
        <w:pStyle w:val="Paragraphedeliste"/>
        <w:ind w:left="1065"/>
        <w:rPr>
          <w:b/>
        </w:rPr>
      </w:pPr>
    </w:p>
    <w:p w14:paraId="693A9B4B" w14:textId="77777777" w:rsidR="002758A8" w:rsidRPr="00416727" w:rsidRDefault="002758A8" w:rsidP="002758A8">
      <w:pPr>
        <w:pStyle w:val="Paragraphedeliste"/>
        <w:spacing w:after="0"/>
        <w:ind w:left="1065"/>
        <w:rPr>
          <w:b/>
          <w:i/>
          <w:sz w:val="18"/>
          <w:szCs w:val="18"/>
        </w:rPr>
      </w:pPr>
      <w:r>
        <w:rPr>
          <w:b/>
        </w:rPr>
        <w:t xml:space="preserve">- </w:t>
      </w:r>
      <w:r w:rsidR="002A5141">
        <w:t xml:space="preserve"> </w:t>
      </w:r>
      <w:r w:rsidR="002A5141" w:rsidRPr="00416727">
        <w:rPr>
          <w:i/>
          <w:sz w:val="18"/>
          <w:szCs w:val="18"/>
        </w:rPr>
        <w:t xml:space="preserve">avoir minimum 17 </w:t>
      </w:r>
      <w:r w:rsidR="0011710D" w:rsidRPr="00416727">
        <w:rPr>
          <w:i/>
          <w:sz w:val="18"/>
          <w:szCs w:val="18"/>
        </w:rPr>
        <w:t>ans</w:t>
      </w:r>
    </w:p>
    <w:p w14:paraId="086488A1" w14:textId="77777777" w:rsidR="002758A8" w:rsidRPr="00416727" w:rsidRDefault="002758A8" w:rsidP="002758A8">
      <w:pPr>
        <w:spacing w:after="0"/>
        <w:ind w:left="357" w:firstLine="708"/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- Etre titulaire de l’ASSR 2 ou de l’ASR</w:t>
      </w:r>
    </w:p>
    <w:p w14:paraId="13DA500C" w14:textId="77777777" w:rsidR="005A004E" w:rsidRPr="00416727" w:rsidRDefault="005A004E" w:rsidP="002758A8">
      <w:pPr>
        <w:spacing w:after="0"/>
        <w:ind w:left="357" w:firstLine="708"/>
        <w:rPr>
          <w:i/>
          <w:sz w:val="18"/>
          <w:szCs w:val="18"/>
        </w:rPr>
      </w:pPr>
    </w:p>
    <w:p w14:paraId="393DA1BE" w14:textId="77777777" w:rsidR="002758A8" w:rsidRDefault="002758A8" w:rsidP="002758A8">
      <w:pPr>
        <w:spacing w:after="0"/>
        <w:ind w:left="357" w:firstLine="708"/>
      </w:pPr>
    </w:p>
    <w:p w14:paraId="0C72D782" w14:textId="77777777" w:rsidR="002758A8" w:rsidRDefault="002758A8" w:rsidP="002758A8">
      <w:pPr>
        <w:pStyle w:val="Paragraphedeliste"/>
        <w:numPr>
          <w:ilvl w:val="0"/>
          <w:numId w:val="2"/>
        </w:numPr>
        <w:rPr>
          <w:b/>
        </w:rPr>
      </w:pPr>
      <w:r w:rsidRPr="00541C5F">
        <w:rPr>
          <w:b/>
        </w:rPr>
        <w:t>Le public visé</w:t>
      </w:r>
    </w:p>
    <w:p w14:paraId="2CC255C4" w14:textId="77777777" w:rsidR="002758A8" w:rsidRPr="00416727" w:rsidRDefault="002758A8" w:rsidP="002758A8">
      <w:pPr>
        <w:ind w:left="705"/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Tous publics</w:t>
      </w:r>
    </w:p>
    <w:p w14:paraId="36611B3E" w14:textId="23BE98E1" w:rsidR="002758A8" w:rsidRDefault="002758A8" w:rsidP="002758A8">
      <w:pPr>
        <w:pStyle w:val="Paragraphedeliste"/>
        <w:numPr>
          <w:ilvl w:val="0"/>
          <w:numId w:val="2"/>
        </w:numPr>
        <w:rPr>
          <w:b/>
        </w:rPr>
      </w:pPr>
      <w:r w:rsidRPr="00725C74">
        <w:rPr>
          <w:b/>
        </w:rPr>
        <w:t>La durée de la formation</w:t>
      </w:r>
      <w:r w:rsidR="00431E41">
        <w:rPr>
          <w:b/>
        </w:rPr>
        <w:t xml:space="preserve"> pratique</w:t>
      </w:r>
    </w:p>
    <w:p w14:paraId="465EE799" w14:textId="77777777" w:rsidR="002758A8" w:rsidRDefault="002758A8" w:rsidP="002758A8">
      <w:pPr>
        <w:pStyle w:val="Paragraphedeliste"/>
        <w:ind w:left="1065"/>
        <w:rPr>
          <w:b/>
        </w:rPr>
      </w:pPr>
    </w:p>
    <w:p w14:paraId="41E7BCC3" w14:textId="77777777" w:rsidR="002758A8" w:rsidRDefault="002758A8" w:rsidP="002758A8">
      <w:pPr>
        <w:pStyle w:val="Paragraphedeliste"/>
        <w:ind w:left="1065"/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20 heures (minimum légal obligatoire)</w:t>
      </w:r>
    </w:p>
    <w:p w14:paraId="0CB7F2FF" w14:textId="77777777" w:rsidR="00431E41" w:rsidRPr="00431E41" w:rsidRDefault="00431E41" w:rsidP="00431E41">
      <w:pPr>
        <w:rPr>
          <w:b/>
          <w:bCs/>
          <w:iCs/>
          <w:sz w:val="18"/>
          <w:szCs w:val="18"/>
        </w:rPr>
      </w:pPr>
    </w:p>
    <w:p w14:paraId="1120DF15" w14:textId="24EF7D9A" w:rsidR="00431E41" w:rsidRDefault="00431E41" w:rsidP="00431E41">
      <w:pPr>
        <w:pStyle w:val="Paragraphedeliste"/>
        <w:numPr>
          <w:ilvl w:val="0"/>
          <w:numId w:val="2"/>
        </w:numPr>
        <w:rPr>
          <w:b/>
          <w:bCs/>
          <w:iCs/>
        </w:rPr>
      </w:pPr>
      <w:r w:rsidRPr="00431E41">
        <w:rPr>
          <w:b/>
          <w:bCs/>
          <w:iCs/>
        </w:rPr>
        <w:t>La formation théorique</w:t>
      </w:r>
    </w:p>
    <w:p w14:paraId="45FF753F" w14:textId="77777777" w:rsidR="003808FE" w:rsidRDefault="003808FE" w:rsidP="003808FE">
      <w:pPr>
        <w:pStyle w:val="Paragraphedeliste"/>
        <w:ind w:left="1352"/>
        <w:rPr>
          <w:b/>
          <w:bCs/>
          <w:iCs/>
        </w:rPr>
      </w:pPr>
    </w:p>
    <w:p w14:paraId="2E103505" w14:textId="3C04452A" w:rsidR="00431E41" w:rsidRDefault="003808FE" w:rsidP="00431E41">
      <w:pPr>
        <w:pStyle w:val="Paragraphedeliste"/>
        <w:ind w:left="1352"/>
      </w:pPr>
      <w:r>
        <w:rPr>
          <w:iCs/>
          <w:sz w:val="18"/>
          <w:szCs w:val="18"/>
        </w:rPr>
        <w:t xml:space="preserve"> </w:t>
      </w:r>
      <w:r w:rsidR="00431E41" w:rsidRPr="003808FE">
        <w:rPr>
          <w:iCs/>
          <w:sz w:val="18"/>
          <w:szCs w:val="18"/>
        </w:rPr>
        <w:t>Elle</w:t>
      </w:r>
      <w:r w:rsidR="00431E41">
        <w:rPr>
          <w:iCs/>
          <w:sz w:val="18"/>
          <w:szCs w:val="18"/>
        </w:rPr>
        <w:t xml:space="preserve"> s’effectue en présentielle dans la salle de code à l’aide de boitier numérique tous les jours de 9h à 11h et de 14h à 17h avec la correction du DVD, et le lundi, mardi, mercredi jeudi de 17h à 18h avec un enseignant ainsi que le samedi matin de 11h à 12h. Les élèves ont également accès à la </w:t>
      </w:r>
      <w:proofErr w:type="spellStart"/>
      <w:r w:rsidR="00431E41">
        <w:rPr>
          <w:iCs/>
          <w:sz w:val="18"/>
          <w:szCs w:val="18"/>
        </w:rPr>
        <w:t>plate forme</w:t>
      </w:r>
      <w:proofErr w:type="spellEnd"/>
      <w:r w:rsidR="00431E41">
        <w:rPr>
          <w:iCs/>
          <w:sz w:val="18"/>
          <w:szCs w:val="18"/>
        </w:rPr>
        <w:t xml:space="preserve"> ENPC EDISER pour s’entrainer de chez eux.</w:t>
      </w:r>
      <w:r w:rsidR="007A7586" w:rsidRPr="007A7586">
        <w:t xml:space="preserve"> </w:t>
      </w:r>
    </w:p>
    <w:p w14:paraId="4B227A58" w14:textId="1152D83D" w:rsidR="003808FE" w:rsidRDefault="003808FE" w:rsidP="003808FE">
      <w:pPr>
        <w:pStyle w:val="Paragraphedeliste"/>
        <w:ind w:left="1352"/>
      </w:pPr>
    </w:p>
    <w:p w14:paraId="1B45949B" w14:textId="29A41C5E" w:rsidR="003808FE" w:rsidRDefault="003808FE" w:rsidP="003808FE">
      <w:pPr>
        <w:pStyle w:val="Paragraphedeliste"/>
        <w:ind w:left="1352"/>
      </w:pPr>
      <w:r>
        <w:t>De plus, chaque samedi matin à 11h, un court à thème du code de la route sera dispensé avec un moniteur.</w:t>
      </w:r>
    </w:p>
    <w:p w14:paraId="2EFEECFC" w14:textId="77777777" w:rsidR="003808FE" w:rsidRDefault="003808FE" w:rsidP="003808FE">
      <w:pPr>
        <w:pStyle w:val="Paragraphedeliste"/>
        <w:ind w:left="1352"/>
      </w:pPr>
    </w:p>
    <w:p w14:paraId="2BAC199B" w14:textId="0E3368ED" w:rsidR="003808FE" w:rsidRDefault="003808FE" w:rsidP="003808FE">
      <w:pPr>
        <w:pStyle w:val="Paragraphedeliste"/>
        <w:ind w:left="1352"/>
        <w:rPr>
          <w:i/>
          <w:iCs/>
          <w:u w:val="single"/>
        </w:rPr>
      </w:pPr>
      <w:r w:rsidRPr="003808FE">
        <w:rPr>
          <w:i/>
          <w:iCs/>
          <w:u w:val="single"/>
        </w:rPr>
        <w:t>Les thèmes du code de la route :</w:t>
      </w:r>
    </w:p>
    <w:p w14:paraId="09163709" w14:textId="77777777" w:rsidR="003808FE" w:rsidRDefault="003808FE" w:rsidP="003808FE">
      <w:pPr>
        <w:pStyle w:val="Paragraphedeliste"/>
        <w:ind w:left="1352"/>
        <w:rPr>
          <w:i/>
          <w:iCs/>
          <w:u w:val="single"/>
        </w:rPr>
      </w:pPr>
    </w:p>
    <w:p w14:paraId="55D01DC1" w14:textId="1699C08F" w:rsidR="003808FE" w:rsidRDefault="003808FE" w:rsidP="003808FE">
      <w:pPr>
        <w:pStyle w:val="Paragraphedeliste"/>
        <w:ind w:left="1352"/>
      </w:pPr>
      <w:r>
        <w:t>-La circulation routière</w:t>
      </w:r>
    </w:p>
    <w:p w14:paraId="0C2B1E61" w14:textId="1167D680" w:rsidR="003808FE" w:rsidRDefault="003808FE" w:rsidP="003808FE">
      <w:pPr>
        <w:pStyle w:val="Paragraphedeliste"/>
        <w:ind w:left="1352"/>
      </w:pPr>
      <w:r>
        <w:t>-La route</w:t>
      </w:r>
    </w:p>
    <w:p w14:paraId="30CB9ED0" w14:textId="20D1A58A" w:rsidR="003808FE" w:rsidRDefault="003808FE" w:rsidP="003808FE">
      <w:pPr>
        <w:pStyle w:val="Paragraphedeliste"/>
        <w:ind w:left="1352"/>
      </w:pPr>
      <w:r>
        <w:t>-Le conducteur</w:t>
      </w:r>
    </w:p>
    <w:p w14:paraId="15406C5E" w14:textId="65BB9389" w:rsidR="003808FE" w:rsidRDefault="003808FE" w:rsidP="003808FE">
      <w:pPr>
        <w:pStyle w:val="Paragraphedeliste"/>
        <w:ind w:left="1352"/>
      </w:pPr>
      <w:r>
        <w:t>-les notions diverses</w:t>
      </w:r>
    </w:p>
    <w:p w14:paraId="79099A32" w14:textId="14259F70" w:rsidR="003808FE" w:rsidRDefault="003808FE" w:rsidP="003808FE">
      <w:pPr>
        <w:pStyle w:val="Paragraphedeliste"/>
        <w:ind w:left="1352"/>
      </w:pPr>
      <w:r>
        <w:t>-La mécanique et les équipements</w:t>
      </w:r>
    </w:p>
    <w:p w14:paraId="0FB90D70" w14:textId="7630F437" w:rsidR="003808FE" w:rsidRDefault="003808FE" w:rsidP="003808FE">
      <w:pPr>
        <w:pStyle w:val="Paragraphedeliste"/>
        <w:ind w:left="1352"/>
      </w:pPr>
      <w:r>
        <w:t>-L’environnement</w:t>
      </w:r>
    </w:p>
    <w:p w14:paraId="15621919" w14:textId="62D2DCBD" w:rsidR="003808FE" w:rsidRDefault="003808FE" w:rsidP="003808FE">
      <w:pPr>
        <w:pStyle w:val="Paragraphedeliste"/>
        <w:ind w:left="1352"/>
      </w:pPr>
      <w:r>
        <w:t>-Prendre et quitter son véhicule</w:t>
      </w:r>
    </w:p>
    <w:p w14:paraId="02E75B01" w14:textId="3D6F357B" w:rsidR="003808FE" w:rsidRDefault="003808FE" w:rsidP="003808FE">
      <w:pPr>
        <w:pStyle w:val="Paragraphedeliste"/>
        <w:ind w:left="1352"/>
      </w:pPr>
      <w:r>
        <w:t>-Les autres usagers</w:t>
      </w:r>
    </w:p>
    <w:p w14:paraId="7B1E512B" w14:textId="3ABCE23E" w:rsidR="003808FE" w:rsidRDefault="003808FE" w:rsidP="003808FE">
      <w:pPr>
        <w:pStyle w:val="Paragraphedeliste"/>
        <w:ind w:left="1352"/>
      </w:pPr>
      <w:r>
        <w:t>-Les premiers secours</w:t>
      </w:r>
    </w:p>
    <w:p w14:paraId="6C1DD683" w14:textId="2F8911BD" w:rsidR="003808FE" w:rsidRDefault="003808FE" w:rsidP="003808FE">
      <w:pPr>
        <w:pStyle w:val="Paragraphedeliste"/>
        <w:ind w:left="1352"/>
      </w:pPr>
      <w:r>
        <w:t>-La sécurité des passagers et du véhicule</w:t>
      </w:r>
    </w:p>
    <w:p w14:paraId="3081136C" w14:textId="77777777" w:rsidR="003808FE" w:rsidRPr="003808FE" w:rsidRDefault="003808FE" w:rsidP="003808FE">
      <w:pPr>
        <w:pStyle w:val="Paragraphedeliste"/>
        <w:ind w:left="1352"/>
      </w:pPr>
    </w:p>
    <w:p w14:paraId="3B69FADC" w14:textId="77777777" w:rsidR="00431E41" w:rsidRPr="00431E41" w:rsidRDefault="00431E41" w:rsidP="00431E41">
      <w:pPr>
        <w:pStyle w:val="Paragraphedeliste"/>
        <w:ind w:left="1352"/>
        <w:rPr>
          <w:iCs/>
          <w:sz w:val="18"/>
          <w:szCs w:val="18"/>
        </w:rPr>
      </w:pPr>
    </w:p>
    <w:p w14:paraId="7241590E" w14:textId="097162DE" w:rsidR="002758A8" w:rsidRPr="00725C74" w:rsidRDefault="002758A8" w:rsidP="00431E41"/>
    <w:p w14:paraId="50027495" w14:textId="77777777" w:rsidR="002758A8" w:rsidRPr="00431E41" w:rsidRDefault="002758A8" w:rsidP="002758A8">
      <w:pPr>
        <w:pStyle w:val="Paragraphedeliste"/>
        <w:numPr>
          <w:ilvl w:val="0"/>
          <w:numId w:val="2"/>
        </w:numPr>
        <w:rPr>
          <w:b/>
          <w:bCs/>
        </w:rPr>
      </w:pPr>
      <w:r w:rsidRPr="00431E41">
        <w:rPr>
          <w:b/>
          <w:bCs/>
        </w:rPr>
        <w:lastRenderedPageBreak/>
        <w:t>Les objectifs de la formation</w:t>
      </w:r>
    </w:p>
    <w:p w14:paraId="093F53C5" w14:textId="77777777" w:rsidR="002758A8" w:rsidRPr="00416727" w:rsidRDefault="002758A8" w:rsidP="002758A8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fr-FR"/>
        </w:rPr>
      </w:pPr>
      <w:r w:rsidRPr="00416727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- </w:t>
      </w:r>
      <w:r w:rsidRPr="00416727">
        <w:rPr>
          <w:rFonts w:ascii="Calibri" w:eastAsia="Times New Roman" w:hAnsi="Calibri" w:cs="Arial"/>
          <w:i/>
          <w:sz w:val="18"/>
          <w:szCs w:val="18"/>
          <w:lang w:eastAsia="fr-FR"/>
        </w:rPr>
        <w:t xml:space="preserve">une évaluation de départ afin de déterminer le nombre d’heures moyen et le coût de la formation </w:t>
      </w:r>
    </w:p>
    <w:p w14:paraId="5D7D65A9" w14:textId="77777777" w:rsidR="002758A8" w:rsidRPr="00416727" w:rsidRDefault="002758A8" w:rsidP="002758A8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fr-FR"/>
        </w:rPr>
      </w:pPr>
    </w:p>
    <w:p w14:paraId="2EB1EDF8" w14:textId="77777777" w:rsidR="002758A8" w:rsidRPr="00416727" w:rsidRDefault="002758A8" w:rsidP="002758A8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fr-FR"/>
        </w:rPr>
      </w:pPr>
      <w:r w:rsidRPr="00416727">
        <w:rPr>
          <w:rFonts w:ascii="Calibri" w:eastAsia="Times New Roman" w:hAnsi="Calibri" w:cs="Arial"/>
          <w:i/>
          <w:sz w:val="18"/>
          <w:szCs w:val="18"/>
          <w:lang w:eastAsia="fr-FR"/>
        </w:rPr>
        <w:t>- une formation théorique : préparation à l’épreuve théorique générale (ETG) par des cours de code sur les thèmes :</w:t>
      </w:r>
    </w:p>
    <w:p w14:paraId="7B031A4F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dispositions légales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en matière de circulation routière</w:t>
      </w:r>
    </w:p>
    <w:p w14:paraId="41153306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le conducteur</w:t>
      </w:r>
    </w:p>
    <w:p w14:paraId="65533D6D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la route</w:t>
      </w:r>
    </w:p>
    <w:p w14:paraId="45686D0B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les 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autres usagers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de la route</w:t>
      </w:r>
    </w:p>
    <w:p w14:paraId="522C0ECB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réglementation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générale et divers</w:t>
      </w:r>
    </w:p>
    <w:p w14:paraId="7F406CBD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précautions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nécessaires à prendre en quittant le véhicule</w:t>
      </w:r>
    </w:p>
    <w:p w14:paraId="65989D8C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éléments mécaniques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liés à la sécurité de la conduite</w:t>
      </w:r>
    </w:p>
    <w:p w14:paraId="2AE0ECB0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équipements de sécurité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des véhicules</w:t>
      </w:r>
    </w:p>
    <w:p w14:paraId="11E4D3D6" w14:textId="77777777" w:rsidR="00597CE6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règles d’utilisation du véhicule en relation avec le </w:t>
      </w:r>
      <w:r w:rsidR="00AA3D81" w:rsidRPr="00416727">
        <w:rPr>
          <w:rFonts w:eastAsia="Times New Roman" w:cs="Times New Roman"/>
          <w:bCs/>
          <w:i/>
          <w:sz w:val="18"/>
          <w:szCs w:val="18"/>
          <w:lang w:eastAsia="fr-FR"/>
        </w:rPr>
        <w:t>respect de l’environnement</w:t>
      </w:r>
    </w:p>
    <w:p w14:paraId="129F7F8D" w14:textId="77777777" w:rsidR="002758A8" w:rsidRPr="00416727" w:rsidRDefault="002758A8" w:rsidP="002758A8">
      <w:pPr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Une formation pratique comprenant mise en situation et théorie de la conduite  avec le programme suivant :</w:t>
      </w:r>
    </w:p>
    <w:p w14:paraId="0BED10A7" w14:textId="77777777" w:rsidR="00597CE6" w:rsidRDefault="00597CE6" w:rsidP="001672EE"/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788"/>
      </w:tblGrid>
      <w:tr w:rsidR="002758A8" w14:paraId="64E6ED01" w14:textId="77777777" w:rsidTr="001672EE">
        <w:trPr>
          <w:trHeight w:val="50"/>
        </w:trPr>
        <w:tc>
          <w:tcPr>
            <w:tcW w:w="10348" w:type="dxa"/>
            <w:gridSpan w:val="2"/>
          </w:tcPr>
          <w:p w14:paraId="20A494A3" w14:textId="77777777" w:rsidR="002758A8" w:rsidRPr="001672EE" w:rsidRDefault="002758A8" w:rsidP="00855082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Programme de formation détaillé</w:t>
            </w:r>
          </w:p>
        </w:tc>
      </w:tr>
      <w:tr w:rsidR="002758A8" w14:paraId="6953C190" w14:textId="77777777" w:rsidTr="00855082">
        <w:trPr>
          <w:trHeight w:val="411"/>
        </w:trPr>
        <w:tc>
          <w:tcPr>
            <w:tcW w:w="1560" w:type="dxa"/>
          </w:tcPr>
          <w:p w14:paraId="0A1F3D9F" w14:textId="77777777" w:rsidR="002758A8" w:rsidRPr="001672EE" w:rsidRDefault="002758A8" w:rsidP="00855082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Compétences générales</w:t>
            </w:r>
          </w:p>
        </w:tc>
        <w:tc>
          <w:tcPr>
            <w:tcW w:w="8788" w:type="dxa"/>
          </w:tcPr>
          <w:p w14:paraId="6B8BB2B5" w14:textId="77777777" w:rsidR="002758A8" w:rsidRPr="001672EE" w:rsidRDefault="002758A8" w:rsidP="00855082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Compétences</w:t>
            </w:r>
          </w:p>
        </w:tc>
      </w:tr>
      <w:tr w:rsidR="002758A8" w14:paraId="49529111" w14:textId="77777777" w:rsidTr="00855082">
        <w:trPr>
          <w:trHeight w:val="367"/>
        </w:trPr>
        <w:tc>
          <w:tcPr>
            <w:tcW w:w="1560" w:type="dxa"/>
          </w:tcPr>
          <w:p w14:paraId="4D359C3C" w14:textId="77777777" w:rsidR="002758A8" w:rsidRPr="001672EE" w:rsidRDefault="002758A8" w:rsidP="00855082">
            <w:pPr>
              <w:rPr>
                <w:rFonts w:eastAsia="Times New Roman" w:cs="Arial"/>
                <w:b/>
                <w:sz w:val="18"/>
                <w:szCs w:val="18"/>
                <w:lang w:eastAsia="fr-FR"/>
              </w:rPr>
            </w:pPr>
            <w:r w:rsidRPr="001672EE">
              <w:rPr>
                <w:rFonts w:eastAsia="Times New Roman" w:cs="Arial"/>
                <w:b/>
                <w:sz w:val="18"/>
                <w:szCs w:val="18"/>
                <w:lang w:eastAsia="fr-FR"/>
              </w:rPr>
              <w:t>1. Maîtriser le véhicule dans un trafic faible ou nul</w:t>
            </w:r>
          </w:p>
          <w:p w14:paraId="1CB78B5B" w14:textId="77777777" w:rsidR="001672EE" w:rsidRPr="001672EE" w:rsidRDefault="001672EE" w:rsidP="00855082">
            <w:pPr>
              <w:rPr>
                <w:rFonts w:eastAsia="Times New Roman" w:cs="Arial"/>
                <w:i/>
                <w:sz w:val="18"/>
                <w:szCs w:val="18"/>
                <w:lang w:eastAsia="fr-FR"/>
              </w:rPr>
            </w:pPr>
          </w:p>
        </w:tc>
        <w:tc>
          <w:tcPr>
            <w:tcW w:w="8788" w:type="dxa"/>
          </w:tcPr>
          <w:p w14:paraId="4869E891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Connaitre les principaux organes et commandes du véhicule, effectuer des vérifications intérieures et extérieures</w:t>
            </w:r>
          </w:p>
          <w:p w14:paraId="220BD998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Entrer, s’installer au poste de conduite et en sortir</w:t>
            </w:r>
          </w:p>
          <w:p w14:paraId="3BA76AAB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Tenir, tourner le volant et maintenir la trajectoire</w:t>
            </w:r>
          </w:p>
          <w:p w14:paraId="20B402C8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Démarrer et s’arrêter</w:t>
            </w:r>
          </w:p>
          <w:p w14:paraId="34DB7245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Doser les accélérations et les freinages à diverses allures</w:t>
            </w:r>
          </w:p>
          <w:p w14:paraId="61BBA312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Utiliser la boite de vitesses</w:t>
            </w:r>
          </w:p>
          <w:p w14:paraId="766BD9DB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Diriger la voiture en avant en ligne droite, en courbe en adaptant allure et trajectoire</w:t>
            </w:r>
          </w:p>
          <w:p w14:paraId="22918B1D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Regarder autour de soi et avertir</w:t>
            </w:r>
          </w:p>
          <w:p w14:paraId="4492A862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Effectuer une marche arrière et un demi-tour en sécurité</w:t>
            </w:r>
          </w:p>
        </w:tc>
      </w:tr>
      <w:tr w:rsidR="002758A8" w14:paraId="28BB3850" w14:textId="77777777" w:rsidTr="00855082">
        <w:trPr>
          <w:trHeight w:val="389"/>
        </w:trPr>
        <w:tc>
          <w:tcPr>
            <w:tcW w:w="1560" w:type="dxa"/>
          </w:tcPr>
          <w:p w14:paraId="7F940E5E" w14:textId="77777777" w:rsidR="002758A8" w:rsidRDefault="002758A8" w:rsidP="00855082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1672EE">
              <w:rPr>
                <w:b/>
                <w:sz w:val="18"/>
                <w:szCs w:val="18"/>
              </w:rPr>
              <w:t>2. Appréhender la route et circuler dans les conditions normales.</w:t>
            </w:r>
          </w:p>
          <w:p w14:paraId="6DF81A24" w14:textId="77777777" w:rsidR="001672EE" w:rsidRPr="001672EE" w:rsidRDefault="001672EE" w:rsidP="00855082">
            <w:pPr>
              <w:pStyle w:val="Paragraphedeliste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620FC9CB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Rechercher la signalisation, les indices utiles et en tenir compte</w:t>
            </w:r>
          </w:p>
          <w:p w14:paraId="12BD4E2F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Positionner le véhicule sur la chaussée et choisir la voie de circulation</w:t>
            </w:r>
          </w:p>
          <w:p w14:paraId="036D27F6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Adapter l’allure aux situations</w:t>
            </w:r>
          </w:p>
          <w:p w14:paraId="0DA2B567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Détecter, identifier et franchir les intersections suivant le régime de priorité</w:t>
            </w:r>
          </w:p>
          <w:p w14:paraId="3615EA43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Tourner à droite et à gauche en agglomération</w:t>
            </w:r>
          </w:p>
          <w:p w14:paraId="01C8EEE0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Franchir les ronds-points et les carrefours à sens giratoire</w:t>
            </w:r>
          </w:p>
          <w:p w14:paraId="1480B562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S’arrêter et stationner en épi, en bataille en créneau</w:t>
            </w:r>
          </w:p>
        </w:tc>
      </w:tr>
      <w:tr w:rsidR="002758A8" w14:paraId="161E46CB" w14:textId="77777777" w:rsidTr="00855082">
        <w:trPr>
          <w:trHeight w:val="389"/>
        </w:trPr>
        <w:tc>
          <w:tcPr>
            <w:tcW w:w="1560" w:type="dxa"/>
          </w:tcPr>
          <w:p w14:paraId="316C1906" w14:textId="77777777" w:rsidR="002758A8" w:rsidRDefault="002758A8" w:rsidP="00855082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1672EE">
              <w:rPr>
                <w:b/>
                <w:sz w:val="18"/>
                <w:szCs w:val="18"/>
              </w:rPr>
              <w:t>3. Circuler dans des conditions difficiles et partager la route avec les autres usagers</w:t>
            </w:r>
          </w:p>
          <w:p w14:paraId="1B08CB5B" w14:textId="77777777" w:rsidR="001672EE" w:rsidRPr="001672EE" w:rsidRDefault="001672EE" w:rsidP="00855082">
            <w:pPr>
              <w:pStyle w:val="Paragraphedeliste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3B6E232C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Evaluer et maintenir les distances de sécurité</w:t>
            </w:r>
          </w:p>
          <w:p w14:paraId="0B4822E8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Croiser, dépasser et être dépassé</w:t>
            </w:r>
          </w:p>
          <w:p w14:paraId="696FE28A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Passer des virages et conduire en déclivité</w:t>
            </w:r>
          </w:p>
          <w:p w14:paraId="0452B42F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Connaitre les caractéristiques des autres usagers et savoir se comporter à leur égard avec respect et courtoisie</w:t>
            </w:r>
          </w:p>
          <w:p w14:paraId="73D71FB3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S’insérer, circuler et sortir d’une voie rapide</w:t>
            </w:r>
          </w:p>
          <w:p w14:paraId="1EE811D0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Conduire dans une file de véhicules et dans une circulation dense</w:t>
            </w:r>
          </w:p>
          <w:p w14:paraId="48000EBC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Conduire quand l’adhérence et la visibilité sont réduites</w:t>
            </w:r>
          </w:p>
          <w:p w14:paraId="454228A6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Conduire à l’abord et dans la traversée d’ouvrages routiers tels que les tunnels, les ponts, les passages à niveau</w:t>
            </w:r>
          </w:p>
        </w:tc>
      </w:tr>
      <w:tr w:rsidR="002758A8" w14:paraId="27A35C4D" w14:textId="77777777" w:rsidTr="00BF5436">
        <w:trPr>
          <w:trHeight w:val="64"/>
        </w:trPr>
        <w:tc>
          <w:tcPr>
            <w:tcW w:w="1560" w:type="dxa"/>
          </w:tcPr>
          <w:p w14:paraId="228E8F19" w14:textId="77777777" w:rsidR="002758A8" w:rsidRDefault="002758A8" w:rsidP="00855082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1672EE">
              <w:rPr>
                <w:b/>
                <w:sz w:val="18"/>
                <w:szCs w:val="18"/>
              </w:rPr>
              <w:t>4. Pratiquer une conduite autonome, sûre et économique</w:t>
            </w:r>
          </w:p>
          <w:p w14:paraId="52147225" w14:textId="77777777" w:rsidR="001672EE" w:rsidRPr="001672EE" w:rsidRDefault="001672EE" w:rsidP="00855082">
            <w:pPr>
              <w:pStyle w:val="Paragraphedeliste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756BDAE4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Suivre un itinéraire de manière autonome</w:t>
            </w:r>
          </w:p>
          <w:p w14:paraId="45B95AC8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Préparer et effectuer un voyage longue distance en autonomie</w:t>
            </w:r>
          </w:p>
          <w:p w14:paraId="72DC9188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Connaitre les principaux facteurs de risque au volant et les recommandations à appliquer</w:t>
            </w:r>
          </w:p>
          <w:p w14:paraId="12C7F74F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Connaitre les comportements à adopter en cas d’accident : protéger, alerter, secourir</w:t>
            </w:r>
          </w:p>
          <w:p w14:paraId="1C675091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Faire l’expérience des aides à la conduite des véhicules</w:t>
            </w:r>
          </w:p>
          <w:p w14:paraId="428A8D5D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lastRenderedPageBreak/>
              <w:t>Avoir des notions sur l’entretien le dépannage et les situations d’urgence</w:t>
            </w:r>
          </w:p>
          <w:p w14:paraId="585DF596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Pratiquer l’écoconduite</w:t>
            </w:r>
          </w:p>
        </w:tc>
      </w:tr>
    </w:tbl>
    <w:p w14:paraId="4118C386" w14:textId="77777777" w:rsidR="00F82548" w:rsidRDefault="00F82548"/>
    <w:p w14:paraId="6E11C571" w14:textId="77777777" w:rsidR="00AA3D81" w:rsidRDefault="00AA3D81" w:rsidP="00AA3D81">
      <w:pPr>
        <w:pStyle w:val="Paragraphedeliste"/>
        <w:numPr>
          <w:ilvl w:val="0"/>
          <w:numId w:val="2"/>
        </w:numPr>
        <w:rPr>
          <w:b/>
        </w:rPr>
      </w:pPr>
      <w:r w:rsidRPr="00D504DB">
        <w:rPr>
          <w:b/>
        </w:rPr>
        <w:t>Les épreuves d’examen</w:t>
      </w:r>
    </w:p>
    <w:p w14:paraId="3AD0711E" w14:textId="77777777" w:rsidR="00AA3D81" w:rsidRPr="00D504DB" w:rsidRDefault="00AA3D81" w:rsidP="00AA3D81">
      <w:pPr>
        <w:rPr>
          <w:sz w:val="18"/>
          <w:szCs w:val="18"/>
          <w:u w:val="single"/>
        </w:rPr>
      </w:pPr>
      <w:r w:rsidRPr="00D504DB">
        <w:rPr>
          <w:sz w:val="18"/>
          <w:szCs w:val="18"/>
          <w:u w:val="single"/>
        </w:rPr>
        <w:t>L’examen théorique général</w:t>
      </w:r>
    </w:p>
    <w:p w14:paraId="6990697B" w14:textId="77777777" w:rsidR="00AA3D81" w:rsidRDefault="00AA3D81" w:rsidP="00AA3D81">
      <w:pPr>
        <w:spacing w:after="0"/>
        <w:rPr>
          <w:sz w:val="18"/>
          <w:szCs w:val="18"/>
        </w:rPr>
      </w:pPr>
      <w:r w:rsidRPr="00D504DB">
        <w:rPr>
          <w:sz w:val="18"/>
          <w:szCs w:val="18"/>
        </w:rPr>
        <w:t>L’épreuve se passe dans un centre d’examen géré par un opérateur privé, l’école de conduite se charge de la prise de rendez-vous pour l’examen.</w:t>
      </w:r>
    </w:p>
    <w:p w14:paraId="642B8EDD" w14:textId="77777777" w:rsidR="00AA3D81" w:rsidRPr="00D504DB" w:rsidRDefault="00AA3D81" w:rsidP="00AA3D81">
      <w:pPr>
        <w:spacing w:after="0"/>
        <w:rPr>
          <w:sz w:val="18"/>
          <w:szCs w:val="18"/>
        </w:rPr>
      </w:pPr>
      <w:r>
        <w:rPr>
          <w:sz w:val="18"/>
          <w:szCs w:val="18"/>
        </w:rPr>
        <w:t>L’épreuve se passe sur une tablette en individuel, c’est une épreuve de type QCM.</w:t>
      </w:r>
    </w:p>
    <w:p w14:paraId="7614A5CC" w14:textId="77777777" w:rsidR="00AA3D81" w:rsidRDefault="00AA3D81" w:rsidP="00AA3D81">
      <w:pPr>
        <w:spacing w:after="0"/>
        <w:rPr>
          <w:sz w:val="18"/>
          <w:szCs w:val="18"/>
        </w:rPr>
      </w:pPr>
      <w:r w:rsidRPr="00D504DB">
        <w:rPr>
          <w:sz w:val="18"/>
          <w:szCs w:val="18"/>
        </w:rPr>
        <w:t>Les candidats sont reçus à l’examen à partir de 35 bo</w:t>
      </w:r>
      <w:r>
        <w:rPr>
          <w:sz w:val="18"/>
          <w:szCs w:val="18"/>
        </w:rPr>
        <w:t>nnes réponses sur 40 questions.</w:t>
      </w:r>
    </w:p>
    <w:p w14:paraId="11298A6F" w14:textId="77777777" w:rsidR="00AA3D81" w:rsidRPr="00D504DB" w:rsidRDefault="00AA3D81" w:rsidP="00AA3D81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u w:val="single"/>
          <w:lang w:eastAsia="fr-FR"/>
        </w:rPr>
      </w:pPr>
      <w:r w:rsidRPr="00D504DB">
        <w:rPr>
          <w:rFonts w:eastAsia="Times New Roman" w:cs="Times New Roman"/>
          <w:sz w:val="18"/>
          <w:szCs w:val="18"/>
          <w:u w:val="single"/>
          <w:lang w:eastAsia="fr-FR"/>
        </w:rPr>
        <w:t>L'examen pratique</w:t>
      </w:r>
      <w:r>
        <w:rPr>
          <w:rFonts w:eastAsia="Times New Roman" w:cs="Times New Roman"/>
          <w:sz w:val="18"/>
          <w:szCs w:val="18"/>
          <w:u w:val="single"/>
          <w:lang w:eastAsia="fr-FR"/>
        </w:rPr>
        <w:t> :</w:t>
      </w:r>
    </w:p>
    <w:p w14:paraId="01B0799A" w14:textId="77777777" w:rsidR="00AA3D81" w:rsidRPr="00AA3D81" w:rsidRDefault="00AA3D81" w:rsidP="00AA3D81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 xml:space="preserve">À compter du 1er août 2014, </w:t>
      </w:r>
      <w:r>
        <w:rPr>
          <w:rFonts w:eastAsia="Times New Roman" w:cs="Times New Roman"/>
          <w:sz w:val="18"/>
          <w:szCs w:val="18"/>
          <w:lang w:eastAsia="fr-FR"/>
        </w:rPr>
        <w:t xml:space="preserve"> elle est réalisée par un Inspecteur des permis de conduire et de la sécurité routière sur le véhicule de l’établissement d’enseignement. L</w:t>
      </w:r>
      <w:r w:rsidRPr="00AA3D81">
        <w:rPr>
          <w:rFonts w:eastAsia="Times New Roman" w:cs="Times New Roman"/>
          <w:sz w:val="18"/>
          <w:szCs w:val="18"/>
          <w:lang w:eastAsia="fr-FR"/>
        </w:rPr>
        <w:t xml:space="preserve">’épreuve dure 32 minutes. Elle comprend : </w:t>
      </w:r>
    </w:p>
    <w:p w14:paraId="6A35C20A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vérification de la recevabilité des documents d’examen ;</w:t>
      </w:r>
    </w:p>
    <w:p w14:paraId="2B61E336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l’accueil du candidat, la vérification de son identité et s'il a suivi une formation selon la formule de l'apprentissage anticipé de la conduite, de son attestation de fin de formation initiale ;</w:t>
      </w:r>
    </w:p>
    <w:p w14:paraId="65565679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présentation de l’épreuve par l’examinateur ;</w:t>
      </w:r>
    </w:p>
    <w:p w14:paraId="3C404137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l’installation au poste de conduite ;</w:t>
      </w:r>
    </w:p>
    <w:p w14:paraId="0812ABFB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les réglages du véhicule nécessaires avant le départ et réalisés par le candidat ;</w:t>
      </w:r>
    </w:p>
    <w:p w14:paraId="4F5C7D39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une phase de conduite effective d’une durée minimale de 25 minutes ;</w:t>
      </w:r>
    </w:p>
    <w:p w14:paraId="2A3CC0A9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réalisation d’un test de la vue ;</w:t>
      </w:r>
    </w:p>
    <w:p w14:paraId="77B7DBC6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réalisation de deux manœuvres particulières à tester en relation avec la sécurité routière (un freinage pour s'arrêter avec précision et une manœuvre en marche arrière) ;</w:t>
      </w:r>
    </w:p>
    <w:p w14:paraId="6377269A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des questions portant notamment sur la vérification d’un élément technique en relation avec la sécurité routière, à l’intérieur et à l’extérieur du véhicule ;</w:t>
      </w:r>
    </w:p>
    <w:p w14:paraId="6D10BC88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mise en action d’un accessoire ou commande d’accessoire en cours de circulation ;</w:t>
      </w:r>
    </w:p>
    <w:p w14:paraId="361D9E66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l'établissement du certificat d'examen du permis de conduire.</w:t>
      </w:r>
    </w:p>
    <w:p w14:paraId="29528599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DA7BFB">
        <w:rPr>
          <w:rFonts w:eastAsia="Times New Roman" w:cs="Times New Roman"/>
          <w:b/>
          <w:sz w:val="18"/>
          <w:szCs w:val="18"/>
          <w:lang w:eastAsia="fr-FR"/>
        </w:rPr>
        <w:t>Un enseignant de la conduite titulaire d’une autorisation d’enseigner accomp</w:t>
      </w:r>
      <w:r>
        <w:rPr>
          <w:rFonts w:eastAsia="Times New Roman" w:cs="Times New Roman"/>
          <w:b/>
          <w:sz w:val="18"/>
          <w:szCs w:val="18"/>
          <w:lang w:eastAsia="fr-FR"/>
        </w:rPr>
        <w:t>agne les élèves pour l’épreuve pratique</w:t>
      </w:r>
    </w:p>
    <w:sectPr w:rsidR="00AA3D81" w:rsidRPr="00AA3D81" w:rsidSect="005F3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0E773" w14:textId="77777777" w:rsidR="00893624" w:rsidRDefault="00893624" w:rsidP="002758A8">
      <w:pPr>
        <w:spacing w:after="0" w:line="240" w:lineRule="auto"/>
      </w:pPr>
      <w:r>
        <w:separator/>
      </w:r>
    </w:p>
  </w:endnote>
  <w:endnote w:type="continuationSeparator" w:id="0">
    <w:p w14:paraId="2076C158" w14:textId="77777777" w:rsidR="00893624" w:rsidRDefault="00893624" w:rsidP="002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A2FB" w14:textId="77777777" w:rsidR="002E02CC" w:rsidRDefault="002E02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5598" w14:textId="0CE3F783" w:rsidR="00813E13" w:rsidRDefault="00813E13" w:rsidP="00813E13">
    <w:pPr>
      <w:pStyle w:val="Pieddepage"/>
      <w:jc w:val="center"/>
    </w:pPr>
    <w:r>
      <w:t xml:space="preserve">Auto-Ecole </w:t>
    </w:r>
    <w:r w:rsidR="00A754C1">
      <w:t>PONT DE GAMBETTA</w:t>
    </w:r>
    <w:r>
      <w:t>– 12 quai Amiral Lalande – 72000 LE MANS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3685" w14:textId="77777777" w:rsidR="002E02CC" w:rsidRDefault="002E02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7572E" w14:textId="77777777" w:rsidR="00893624" w:rsidRDefault="00893624" w:rsidP="002758A8">
      <w:pPr>
        <w:spacing w:after="0" w:line="240" w:lineRule="auto"/>
      </w:pPr>
      <w:r>
        <w:separator/>
      </w:r>
    </w:p>
  </w:footnote>
  <w:footnote w:type="continuationSeparator" w:id="0">
    <w:p w14:paraId="6F7399BD" w14:textId="77777777" w:rsidR="00893624" w:rsidRDefault="00893624" w:rsidP="002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422C" w14:textId="77777777" w:rsidR="002E02CC" w:rsidRDefault="002E02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36857" w14:textId="77777777" w:rsidR="00BF5436" w:rsidRDefault="00BF5436" w:rsidP="00813E13">
    <w:pPr>
      <w:tabs>
        <w:tab w:val="left" w:pos="3686"/>
        <w:tab w:val="center" w:pos="4536"/>
        <w:tab w:val="right" w:pos="9072"/>
      </w:tabs>
      <w:spacing w:after="0" w:line="240" w:lineRule="auto"/>
      <w:ind w:left="-851" w:firstLine="708"/>
      <w:rPr>
        <w:rFonts w:ascii="Arial Black" w:eastAsia="Calibri" w:hAnsi="Arial Black" w:cs="Times New Roman"/>
        <w:color w:val="1F497D"/>
        <w:sz w:val="16"/>
        <w:szCs w:val="16"/>
        <w:highlight w:val="lightGray"/>
      </w:rPr>
    </w:pPr>
    <w:r>
      <w:rPr>
        <w:rFonts w:ascii="Arial Black" w:eastAsia="Calibri" w:hAnsi="Arial Black" w:cs="Times New Roman"/>
        <w:noProof/>
        <w:color w:val="1F497D"/>
        <w:sz w:val="16"/>
        <w:szCs w:val="16"/>
        <w:lang w:eastAsia="fr-FR"/>
      </w:rPr>
      <w:drawing>
        <wp:inline distT="0" distB="0" distL="0" distR="0" wp14:anchorId="3428B558" wp14:editId="18C1B4B5">
          <wp:extent cx="1483743" cy="500332"/>
          <wp:effectExtent l="0" t="0" r="254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743" cy="500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F6C764" w14:textId="77777777" w:rsidR="00BF5436" w:rsidRDefault="00BF5436" w:rsidP="000264AB">
    <w:pPr>
      <w:tabs>
        <w:tab w:val="left" w:pos="3686"/>
        <w:tab w:val="center" w:pos="4536"/>
        <w:tab w:val="right" w:pos="9072"/>
      </w:tabs>
      <w:spacing w:after="0" w:line="240" w:lineRule="auto"/>
      <w:ind w:left="-851"/>
      <w:rPr>
        <w:rFonts w:ascii="Arial Black" w:eastAsia="Calibri" w:hAnsi="Arial Black" w:cs="Times New Roman"/>
        <w:color w:val="1F497D"/>
        <w:sz w:val="16"/>
        <w:szCs w:val="16"/>
        <w:highlight w:val="lightGray"/>
      </w:rPr>
    </w:pPr>
  </w:p>
  <w:p w14:paraId="174C35DA" w14:textId="47797039" w:rsidR="000264AB" w:rsidRDefault="002E02CC" w:rsidP="00813E13">
    <w:pPr>
      <w:tabs>
        <w:tab w:val="left" w:pos="3686"/>
        <w:tab w:val="left" w:pos="5387"/>
        <w:tab w:val="right" w:pos="9072"/>
      </w:tabs>
      <w:spacing w:after="0" w:line="240" w:lineRule="auto"/>
      <w:ind w:left="-709" w:firstLine="567"/>
      <w:rPr>
        <w:rFonts w:ascii="Arial Black" w:eastAsia="Calibri" w:hAnsi="Arial Black" w:cs="Times New Roman"/>
        <w:color w:val="1F497D"/>
        <w:sz w:val="16"/>
        <w:szCs w:val="16"/>
      </w:rPr>
    </w:pPr>
    <w:r w:rsidRPr="002E02CC">
      <w:rPr>
        <w:rFonts w:ascii="Times New Roman" w:eastAsia="Calibri" w:hAnsi="Times New Roman" w:cs="Times New Roman"/>
        <w:color w:val="1F497D"/>
        <w:highlight w:val="lightGray"/>
      </w:rPr>
      <w:t>R</w:t>
    </w:r>
    <w:r w:rsidR="00597CE6" w:rsidRPr="002E02CC">
      <w:rPr>
        <w:rFonts w:ascii="Times New Roman" w:eastAsia="Calibri" w:hAnsi="Times New Roman" w:cs="Times New Roman"/>
        <w:color w:val="1F497D"/>
        <w:highlight w:val="lightGray"/>
      </w:rPr>
      <w:t>aison sociale</w:t>
    </w:r>
    <w:r w:rsidR="00597CE6" w:rsidRPr="005B6780">
      <w:rPr>
        <w:rFonts w:ascii="Arial Black" w:eastAsia="Calibri" w:hAnsi="Arial Black" w:cs="Times New Roman"/>
        <w:color w:val="1F497D"/>
        <w:sz w:val="16"/>
        <w:szCs w:val="16"/>
        <w:highlight w:val="lightGray"/>
      </w:rPr>
      <w:t> :</w:t>
    </w:r>
    <w:r w:rsidR="000264AB">
      <w:rPr>
        <w:rFonts w:ascii="Arial Black" w:eastAsia="Calibri" w:hAnsi="Arial Black" w:cs="Times New Roman"/>
        <w:color w:val="1F497D"/>
        <w:sz w:val="16"/>
        <w:szCs w:val="16"/>
      </w:rPr>
      <w:t xml:space="preserve"> </w:t>
    </w:r>
    <w:r w:rsidR="000264AB" w:rsidRPr="002E02CC">
      <w:rPr>
        <w:rFonts w:ascii="Times New Roman" w:eastAsia="Calibri" w:hAnsi="Times New Roman" w:cs="Times New Roman"/>
        <w:b/>
      </w:rPr>
      <w:t>AUTO-</w:t>
    </w:r>
    <w:proofErr w:type="gramStart"/>
    <w:r w:rsidR="000264AB" w:rsidRPr="002E02CC">
      <w:rPr>
        <w:rFonts w:ascii="Times New Roman" w:eastAsia="Calibri" w:hAnsi="Times New Roman" w:cs="Times New Roman"/>
        <w:b/>
      </w:rPr>
      <w:t xml:space="preserve">ECOLE </w:t>
    </w:r>
    <w:r w:rsidR="00567CFC" w:rsidRPr="002E02CC">
      <w:rPr>
        <w:rFonts w:ascii="Times New Roman" w:eastAsia="Calibri" w:hAnsi="Times New Roman" w:cs="Times New Roman"/>
        <w:b/>
      </w:rPr>
      <w:t xml:space="preserve"> </w:t>
    </w:r>
    <w:r w:rsidR="00A754C1">
      <w:rPr>
        <w:rFonts w:ascii="Times New Roman" w:eastAsia="Calibri" w:hAnsi="Times New Roman" w:cs="Times New Roman"/>
        <w:b/>
      </w:rPr>
      <w:t>PONT</w:t>
    </w:r>
    <w:proofErr w:type="gramEnd"/>
    <w:r w:rsidR="00A754C1">
      <w:rPr>
        <w:rFonts w:ascii="Times New Roman" w:eastAsia="Calibri" w:hAnsi="Times New Roman" w:cs="Times New Roman"/>
        <w:b/>
      </w:rPr>
      <w:t xml:space="preserve"> DE GAMBETTA</w:t>
    </w:r>
    <w:r w:rsidR="00813E13">
      <w:rPr>
        <w:rFonts w:ascii="Arial Black" w:eastAsia="Calibri" w:hAnsi="Arial Black" w:cs="Times New Roman"/>
        <w:color w:val="1F497D"/>
        <w:sz w:val="16"/>
        <w:szCs w:val="16"/>
      </w:rPr>
      <w:tab/>
    </w:r>
    <w:r w:rsidR="000264AB" w:rsidRPr="002E02CC">
      <w:rPr>
        <w:rFonts w:ascii="Times New Roman" w:eastAsia="Calibri" w:hAnsi="Times New Roman" w:cs="Times New Roman"/>
        <w:color w:val="1F497D"/>
        <w:highlight w:val="lightGray"/>
      </w:rPr>
      <w:t>A</w:t>
    </w:r>
    <w:r w:rsidR="002758A8" w:rsidRPr="002E02CC">
      <w:rPr>
        <w:rFonts w:ascii="Times New Roman" w:eastAsia="Calibri" w:hAnsi="Times New Roman" w:cs="Times New Roman"/>
        <w:color w:val="1F497D"/>
        <w:highlight w:val="lightGray"/>
      </w:rPr>
      <w:t xml:space="preserve">grément </w:t>
    </w:r>
    <w:r w:rsidR="00597CE6" w:rsidRPr="002E02CC">
      <w:rPr>
        <w:rFonts w:ascii="Times New Roman" w:eastAsia="Calibri" w:hAnsi="Times New Roman" w:cs="Times New Roman"/>
        <w:color w:val="1F497D"/>
        <w:highlight w:val="lightGray"/>
      </w:rPr>
      <w:t>Préfectoral :</w:t>
    </w:r>
    <w:r w:rsidR="00597CE6" w:rsidRPr="005B6780">
      <w:rPr>
        <w:rFonts w:ascii="Arial Black" w:eastAsia="Calibri" w:hAnsi="Arial Black" w:cs="Times New Roman"/>
        <w:color w:val="1F497D"/>
        <w:sz w:val="16"/>
        <w:szCs w:val="16"/>
      </w:rPr>
      <w:t xml:space="preserve"> </w:t>
    </w:r>
    <w:r w:rsidR="000264AB" w:rsidRPr="002E02CC">
      <w:rPr>
        <w:rFonts w:ascii="Times New Roman" w:eastAsia="Calibri" w:hAnsi="Times New Roman" w:cs="Times New Roman"/>
        <w:b/>
      </w:rPr>
      <w:t>E</w:t>
    </w:r>
    <w:r w:rsidR="00A754C1">
      <w:rPr>
        <w:rFonts w:ascii="Times New Roman" w:eastAsia="Calibri" w:hAnsi="Times New Roman" w:cs="Times New Roman"/>
        <w:b/>
      </w:rPr>
      <w:t>2307200080</w:t>
    </w:r>
  </w:p>
  <w:p w14:paraId="61BA9CAC" w14:textId="77777777" w:rsidR="002758A8" w:rsidRPr="005B6780" w:rsidRDefault="002758A8" w:rsidP="00813E13">
    <w:pPr>
      <w:tabs>
        <w:tab w:val="left" w:pos="3686"/>
        <w:tab w:val="center" w:pos="4536"/>
        <w:tab w:val="right" w:pos="9072"/>
      </w:tabs>
      <w:spacing w:after="0" w:line="240" w:lineRule="auto"/>
      <w:ind w:left="-851" w:firstLine="709"/>
      <w:rPr>
        <w:rFonts w:ascii="Arial Black" w:eastAsia="Calibri" w:hAnsi="Arial Black" w:cs="Times New Roman"/>
        <w:color w:val="1F497D"/>
        <w:sz w:val="16"/>
        <w:szCs w:val="16"/>
      </w:rPr>
    </w:pPr>
    <w:r w:rsidRPr="002E02CC">
      <w:rPr>
        <w:rFonts w:ascii="Times New Roman" w:eastAsia="Calibri" w:hAnsi="Times New Roman" w:cs="Times New Roman"/>
        <w:color w:val="1F497D"/>
        <w:highlight w:val="lightGray"/>
      </w:rPr>
      <w:t>Siret :</w:t>
    </w:r>
    <w:r w:rsidR="000264AB" w:rsidRPr="002E02CC">
      <w:rPr>
        <w:rFonts w:ascii="Times New Roman" w:eastAsia="Calibri" w:hAnsi="Times New Roman" w:cs="Times New Roman"/>
        <w:b/>
      </w:rPr>
      <w:t>82050730900012</w:t>
    </w:r>
    <w:r w:rsidRPr="005B6780">
      <w:rPr>
        <w:rFonts w:ascii="Arial Black" w:eastAsia="Calibri" w:hAnsi="Arial Black" w:cs="Times New Roman"/>
        <w:color w:val="1F497D"/>
        <w:sz w:val="16"/>
        <w:szCs w:val="16"/>
      </w:rPr>
      <w:tab/>
      <w:t xml:space="preserve"> </w:t>
    </w:r>
  </w:p>
  <w:p w14:paraId="4F196054" w14:textId="77777777" w:rsidR="002758A8" w:rsidRPr="002E02CC" w:rsidRDefault="00597CE6" w:rsidP="00813E13">
    <w:pPr>
      <w:tabs>
        <w:tab w:val="left" w:pos="3686"/>
        <w:tab w:val="center" w:pos="5387"/>
        <w:tab w:val="right" w:pos="9072"/>
      </w:tabs>
      <w:spacing w:after="0" w:line="240" w:lineRule="auto"/>
      <w:ind w:left="142" w:hanging="284"/>
      <w:rPr>
        <w:rFonts w:ascii="Times New Roman" w:eastAsia="Calibri" w:hAnsi="Times New Roman" w:cs="Times New Roman"/>
        <w:b/>
      </w:rPr>
    </w:pPr>
    <w:r w:rsidRPr="002E02CC">
      <w:rPr>
        <w:rFonts w:ascii="Times New Roman" w:hAnsi="Times New Roman" w:cs="Times New Roman"/>
        <w:highlight w:val="lightGray"/>
      </w:rPr>
      <w:t>Adresse mail</w:t>
    </w:r>
    <w:proofErr w:type="gramStart"/>
    <w:r w:rsidRPr="002E02CC">
      <w:rPr>
        <w:rFonts w:ascii="Times New Roman" w:hAnsi="Times New Roman" w:cs="Times New Roman"/>
        <w:highlight w:val="lightGray"/>
      </w:rPr>
      <w:t> :</w:t>
    </w:r>
    <w:r w:rsidR="000264AB" w:rsidRPr="002E02CC">
      <w:rPr>
        <w:rFonts w:ascii="Times New Roman" w:hAnsi="Times New Roman" w:cs="Times New Roman"/>
        <w:b/>
      </w:rPr>
      <w:t>guillotin.auto</w:t>
    </w:r>
    <w:r w:rsidR="00813E13" w:rsidRPr="002E02CC">
      <w:rPr>
        <w:rFonts w:ascii="Times New Roman" w:hAnsi="Times New Roman" w:cs="Times New Roman"/>
        <w:b/>
      </w:rPr>
      <w:t>-ecole@wanadoo.fr</w:t>
    </w:r>
    <w:proofErr w:type="gramEnd"/>
    <w:r w:rsidR="00813E13">
      <w:t xml:space="preserve">                         </w:t>
    </w:r>
    <w:r w:rsidR="000264AB">
      <w:rPr>
        <w:rFonts w:ascii="Arial Black" w:eastAsia="Calibri" w:hAnsi="Arial Black" w:cs="Times New Roman"/>
        <w:color w:val="1F497D"/>
        <w:sz w:val="16"/>
        <w:szCs w:val="16"/>
      </w:rPr>
      <w:t xml:space="preserve"> </w:t>
    </w:r>
    <w:r w:rsidR="002758A8" w:rsidRPr="002E02CC">
      <w:rPr>
        <w:rFonts w:ascii="Times New Roman" w:eastAsia="Calibri" w:hAnsi="Times New Roman" w:cs="Times New Roman"/>
        <w:color w:val="1F497D"/>
        <w:highlight w:val="lightGray"/>
      </w:rPr>
      <w:t>Code NAF:</w:t>
    </w:r>
    <w:r w:rsidR="002758A8" w:rsidRPr="005B6780">
      <w:rPr>
        <w:rFonts w:ascii="Arial Black" w:eastAsia="Calibri" w:hAnsi="Arial Black" w:cs="Times New Roman"/>
        <w:color w:val="1F497D"/>
        <w:sz w:val="16"/>
        <w:szCs w:val="16"/>
      </w:rPr>
      <w:t xml:space="preserve"> </w:t>
    </w:r>
    <w:r w:rsidR="000264AB" w:rsidRPr="002E02CC">
      <w:rPr>
        <w:rFonts w:ascii="Times New Roman" w:eastAsia="Calibri" w:hAnsi="Times New Roman" w:cs="Times New Roman"/>
        <w:b/>
      </w:rPr>
      <w:t>8553Z</w:t>
    </w:r>
  </w:p>
  <w:p w14:paraId="1B915B4C" w14:textId="77777777" w:rsidR="002758A8" w:rsidRDefault="00DC0C2B" w:rsidP="00813E13">
    <w:pPr>
      <w:tabs>
        <w:tab w:val="center" w:pos="4536"/>
        <w:tab w:val="right" w:pos="9072"/>
      </w:tabs>
      <w:spacing w:after="0" w:line="240" w:lineRule="auto"/>
      <w:ind w:left="142" w:hanging="284"/>
    </w:pPr>
    <w:r w:rsidRPr="002E02CC">
      <w:rPr>
        <w:rFonts w:ascii="Times New Roman" w:eastAsia="Calibri" w:hAnsi="Times New Roman" w:cs="Times New Roman"/>
        <w:color w:val="1F497D"/>
        <w:highlight w:val="lightGray"/>
      </w:rPr>
      <w:t>Té</w:t>
    </w:r>
    <w:r w:rsidR="00597CE6" w:rsidRPr="002E02CC">
      <w:rPr>
        <w:rFonts w:ascii="Times New Roman" w:eastAsia="Calibri" w:hAnsi="Times New Roman" w:cs="Times New Roman"/>
        <w:color w:val="1F497D"/>
        <w:highlight w:val="lightGray"/>
      </w:rPr>
      <w:t>léphone :</w:t>
    </w:r>
    <w:r w:rsidR="00813E13">
      <w:rPr>
        <w:rFonts w:ascii="Arial Black" w:eastAsia="Calibri" w:hAnsi="Arial Black" w:cs="Times New Roman"/>
        <w:color w:val="1F497D"/>
        <w:sz w:val="16"/>
        <w:szCs w:val="16"/>
      </w:rPr>
      <w:t xml:space="preserve"> </w:t>
    </w:r>
    <w:r w:rsidR="00813E13" w:rsidRPr="002E02CC">
      <w:rPr>
        <w:rFonts w:ascii="Times New Roman" w:eastAsia="Calibri" w:hAnsi="Times New Roman" w:cs="Times New Roman"/>
        <w:b/>
      </w:rPr>
      <w:t>02.43.85.40.</w:t>
    </w:r>
    <w:r w:rsidR="000264AB" w:rsidRPr="002E02CC">
      <w:rPr>
        <w:rFonts w:ascii="Times New Roman" w:eastAsia="Calibri" w:hAnsi="Times New Roman" w:cs="Times New Roman"/>
        <w:b/>
      </w:rPr>
      <w:t>00</w:t>
    </w:r>
  </w:p>
  <w:p w14:paraId="326831DA" w14:textId="77777777" w:rsidR="002758A8" w:rsidRDefault="002758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78A6" w14:textId="77777777" w:rsidR="002E02CC" w:rsidRDefault="002E02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20E3F"/>
    <w:multiLevelType w:val="multilevel"/>
    <w:tmpl w:val="74D8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02DDF"/>
    <w:multiLevelType w:val="hybridMultilevel"/>
    <w:tmpl w:val="312E3E3E"/>
    <w:lvl w:ilvl="0" w:tplc="5C84B658">
      <w:start w:val="1"/>
      <w:numFmt w:val="decimal"/>
      <w:lvlText w:val="%1)"/>
      <w:lvlJc w:val="left"/>
      <w:pPr>
        <w:ind w:left="1352" w:hanging="360"/>
      </w:pPr>
      <w:rPr>
        <w:rFonts w:hint="default"/>
        <w:b/>
        <w:bCs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115054">
    <w:abstractNumId w:val="2"/>
  </w:num>
  <w:num w:numId="2" w16cid:durableId="358630286">
    <w:abstractNumId w:val="1"/>
  </w:num>
  <w:num w:numId="3" w16cid:durableId="970093597">
    <w:abstractNumId w:val="3"/>
  </w:num>
  <w:num w:numId="4" w16cid:durableId="1629780950">
    <w:abstractNumId w:val="0"/>
  </w:num>
  <w:num w:numId="5" w16cid:durableId="157739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63"/>
    <w:rsid w:val="000264AB"/>
    <w:rsid w:val="00086667"/>
    <w:rsid w:val="000925D2"/>
    <w:rsid w:val="0010513A"/>
    <w:rsid w:val="0011710D"/>
    <w:rsid w:val="001672EE"/>
    <w:rsid w:val="001A70B1"/>
    <w:rsid w:val="001D1CBA"/>
    <w:rsid w:val="002758A8"/>
    <w:rsid w:val="002A5141"/>
    <w:rsid w:val="002D5B69"/>
    <w:rsid w:val="002E02CC"/>
    <w:rsid w:val="003808FE"/>
    <w:rsid w:val="003A3D17"/>
    <w:rsid w:val="00416727"/>
    <w:rsid w:val="00431E41"/>
    <w:rsid w:val="004C7068"/>
    <w:rsid w:val="0050365D"/>
    <w:rsid w:val="00567CFC"/>
    <w:rsid w:val="00597CE6"/>
    <w:rsid w:val="005A004E"/>
    <w:rsid w:val="005B6780"/>
    <w:rsid w:val="005F3FD1"/>
    <w:rsid w:val="00662CC6"/>
    <w:rsid w:val="006A3E40"/>
    <w:rsid w:val="007A7586"/>
    <w:rsid w:val="007E6B78"/>
    <w:rsid w:val="00813E13"/>
    <w:rsid w:val="00890816"/>
    <w:rsid w:val="00893624"/>
    <w:rsid w:val="008C3DE7"/>
    <w:rsid w:val="00916F13"/>
    <w:rsid w:val="009B0E01"/>
    <w:rsid w:val="00A1718C"/>
    <w:rsid w:val="00A63270"/>
    <w:rsid w:val="00A63910"/>
    <w:rsid w:val="00A75363"/>
    <w:rsid w:val="00A754C1"/>
    <w:rsid w:val="00AA3D81"/>
    <w:rsid w:val="00B647E4"/>
    <w:rsid w:val="00BC0F21"/>
    <w:rsid w:val="00BF5436"/>
    <w:rsid w:val="00D00263"/>
    <w:rsid w:val="00D76F82"/>
    <w:rsid w:val="00DC0C2B"/>
    <w:rsid w:val="00F5378F"/>
    <w:rsid w:val="00F5593F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496A8"/>
  <w15:docId w15:val="{883D9BB5-BD17-46C1-8740-C66E3C3A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2212-77DE-47C7-9DB8-EFEE79A8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Auto ecole Guillotin</cp:lastModifiedBy>
  <cp:revision>5</cp:revision>
  <cp:lastPrinted>2018-09-25T16:37:00Z</cp:lastPrinted>
  <dcterms:created xsi:type="dcterms:W3CDTF">2024-02-21T06:36:00Z</dcterms:created>
  <dcterms:modified xsi:type="dcterms:W3CDTF">2024-05-29T10:02:00Z</dcterms:modified>
</cp:coreProperties>
</file>